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47B" w:rsidRDefault="00FE4290" w:rsidP="00902575">
      <w:pPr>
        <w:jc w:val="center"/>
        <w:rPr>
          <w:rFonts w:asciiTheme="majorEastAsia" w:eastAsiaTheme="majorEastAsia" w:hAnsiTheme="majorEastAsia"/>
          <w:b/>
        </w:rPr>
      </w:pPr>
      <w:r>
        <w:rPr>
          <w:rFonts w:asciiTheme="majorEastAsia" w:eastAsiaTheme="majorEastAsia" w:hAnsiTheme="majorEastAsia" w:hint="eastAsia"/>
          <w:b/>
        </w:rPr>
        <w:t>令和３年度</w:t>
      </w:r>
      <w:r w:rsidR="00F07073">
        <w:rPr>
          <w:rFonts w:asciiTheme="majorEastAsia" w:eastAsiaTheme="majorEastAsia" w:hAnsiTheme="majorEastAsia" w:hint="eastAsia"/>
          <w:b/>
        </w:rPr>
        <w:t xml:space="preserve">　野生動物研究技術専門員</w:t>
      </w:r>
      <w:r w:rsidR="00902575" w:rsidRPr="00902575">
        <w:rPr>
          <w:rFonts w:asciiTheme="majorEastAsia" w:eastAsiaTheme="majorEastAsia" w:hAnsiTheme="majorEastAsia" w:hint="eastAsia"/>
          <w:b/>
        </w:rPr>
        <w:t>（</w:t>
      </w:r>
      <w:r>
        <w:rPr>
          <w:rFonts w:asciiTheme="majorEastAsia" w:eastAsiaTheme="majorEastAsia" w:hAnsiTheme="majorEastAsia" w:hint="eastAsia"/>
          <w:b/>
        </w:rPr>
        <w:t>兵庫県会計年度任用職員</w:t>
      </w:r>
      <w:r w:rsidR="00902575" w:rsidRPr="00902575">
        <w:rPr>
          <w:rFonts w:asciiTheme="majorEastAsia" w:eastAsiaTheme="majorEastAsia" w:hAnsiTheme="majorEastAsia" w:hint="eastAsia"/>
          <w:b/>
        </w:rPr>
        <w:t>）募集要項</w:t>
      </w:r>
    </w:p>
    <w:p w:rsidR="00B8290C" w:rsidRDefault="00B8290C" w:rsidP="00902575">
      <w:pPr>
        <w:jc w:val="center"/>
        <w:rPr>
          <w:rFonts w:asciiTheme="majorEastAsia" w:eastAsiaTheme="majorEastAsia" w:hAnsiTheme="majorEastAsia"/>
          <w:b/>
        </w:rPr>
      </w:pPr>
    </w:p>
    <w:p w:rsidR="00902575" w:rsidRDefault="00902575" w:rsidP="00902575">
      <w:pPr>
        <w:jc w:val="left"/>
        <w:rPr>
          <w:rFonts w:asciiTheme="majorEastAsia" w:eastAsiaTheme="majorEastAsia" w:hAnsiTheme="majorEastAsia"/>
        </w:rPr>
      </w:pPr>
      <w:r>
        <w:rPr>
          <w:rFonts w:asciiTheme="majorEastAsia" w:eastAsiaTheme="majorEastAsia" w:hAnsiTheme="majorEastAsia" w:hint="eastAsia"/>
        </w:rPr>
        <w:t>１　募集職</w:t>
      </w:r>
      <w:r w:rsidR="005A6640">
        <w:rPr>
          <w:rFonts w:asciiTheme="majorEastAsia" w:eastAsiaTheme="majorEastAsia" w:hAnsiTheme="majorEastAsia" w:hint="eastAsia"/>
        </w:rPr>
        <w:t>名</w:t>
      </w:r>
      <w:r>
        <w:rPr>
          <w:rFonts w:asciiTheme="majorEastAsia" w:eastAsiaTheme="majorEastAsia" w:hAnsiTheme="majorEastAsia" w:hint="eastAsia"/>
        </w:rPr>
        <w:t>・採用予定人員・職務内容等</w:t>
      </w:r>
    </w:p>
    <w:tbl>
      <w:tblPr>
        <w:tblStyle w:val="a3"/>
        <w:tblW w:w="8359" w:type="dxa"/>
        <w:tblInd w:w="489" w:type="dxa"/>
        <w:tblLook w:val="04A0" w:firstRow="1" w:lastRow="0" w:firstColumn="1" w:lastColumn="0" w:noHBand="0" w:noVBand="1"/>
      </w:tblPr>
      <w:tblGrid>
        <w:gridCol w:w="2034"/>
        <w:gridCol w:w="1301"/>
        <w:gridCol w:w="3072"/>
        <w:gridCol w:w="1952"/>
      </w:tblGrid>
      <w:tr w:rsidR="00902575" w:rsidTr="00E221F8">
        <w:tc>
          <w:tcPr>
            <w:tcW w:w="2034" w:type="dxa"/>
          </w:tcPr>
          <w:p w:rsidR="00902575" w:rsidRDefault="00902575" w:rsidP="00183AAC">
            <w:pPr>
              <w:jc w:val="center"/>
              <w:rPr>
                <w:rFonts w:asciiTheme="majorEastAsia" w:eastAsiaTheme="majorEastAsia" w:hAnsiTheme="majorEastAsia"/>
              </w:rPr>
            </w:pPr>
            <w:r>
              <w:rPr>
                <w:rFonts w:asciiTheme="majorEastAsia" w:eastAsiaTheme="majorEastAsia" w:hAnsiTheme="majorEastAsia" w:hint="eastAsia"/>
              </w:rPr>
              <w:t xml:space="preserve">職　</w:t>
            </w:r>
            <w:r w:rsidR="00183AAC">
              <w:rPr>
                <w:rFonts w:asciiTheme="majorEastAsia" w:eastAsiaTheme="majorEastAsia" w:hAnsiTheme="majorEastAsia" w:hint="eastAsia"/>
              </w:rPr>
              <w:t>名</w:t>
            </w:r>
          </w:p>
        </w:tc>
        <w:tc>
          <w:tcPr>
            <w:tcW w:w="1301" w:type="dxa"/>
          </w:tcPr>
          <w:p w:rsidR="00902575" w:rsidRDefault="00902575" w:rsidP="00902575">
            <w:pPr>
              <w:jc w:val="center"/>
              <w:rPr>
                <w:rFonts w:asciiTheme="majorEastAsia" w:eastAsiaTheme="majorEastAsia" w:hAnsiTheme="majorEastAsia"/>
              </w:rPr>
            </w:pPr>
            <w:r>
              <w:rPr>
                <w:rFonts w:asciiTheme="majorEastAsia" w:eastAsiaTheme="majorEastAsia" w:hAnsiTheme="majorEastAsia" w:hint="eastAsia"/>
              </w:rPr>
              <w:t>採用予定数</w:t>
            </w:r>
          </w:p>
        </w:tc>
        <w:tc>
          <w:tcPr>
            <w:tcW w:w="3072" w:type="dxa"/>
          </w:tcPr>
          <w:p w:rsidR="00902575" w:rsidRDefault="00902575" w:rsidP="00902575">
            <w:pPr>
              <w:jc w:val="center"/>
              <w:rPr>
                <w:rFonts w:asciiTheme="majorEastAsia" w:eastAsiaTheme="majorEastAsia" w:hAnsiTheme="majorEastAsia"/>
              </w:rPr>
            </w:pPr>
            <w:r>
              <w:rPr>
                <w:rFonts w:asciiTheme="majorEastAsia" w:eastAsiaTheme="majorEastAsia" w:hAnsiTheme="majorEastAsia" w:hint="eastAsia"/>
              </w:rPr>
              <w:t>職務内容</w:t>
            </w:r>
          </w:p>
        </w:tc>
        <w:tc>
          <w:tcPr>
            <w:tcW w:w="1952" w:type="dxa"/>
          </w:tcPr>
          <w:p w:rsidR="00902575" w:rsidRDefault="00902575" w:rsidP="00902575">
            <w:pPr>
              <w:jc w:val="center"/>
              <w:rPr>
                <w:rFonts w:asciiTheme="majorEastAsia" w:eastAsiaTheme="majorEastAsia" w:hAnsiTheme="majorEastAsia"/>
              </w:rPr>
            </w:pPr>
            <w:r>
              <w:rPr>
                <w:rFonts w:asciiTheme="majorEastAsia" w:eastAsiaTheme="majorEastAsia" w:hAnsiTheme="majorEastAsia" w:hint="eastAsia"/>
              </w:rPr>
              <w:t>勤務場所</w:t>
            </w:r>
          </w:p>
        </w:tc>
      </w:tr>
      <w:tr w:rsidR="00902575" w:rsidTr="00E221F8">
        <w:tc>
          <w:tcPr>
            <w:tcW w:w="2034" w:type="dxa"/>
          </w:tcPr>
          <w:p w:rsidR="00130733" w:rsidRDefault="005A6640" w:rsidP="00130733">
            <w:pPr>
              <w:jc w:val="left"/>
              <w:rPr>
                <w:rFonts w:asciiTheme="majorEastAsia" w:eastAsiaTheme="majorEastAsia" w:hAnsiTheme="majorEastAsia"/>
              </w:rPr>
            </w:pPr>
            <w:r>
              <w:rPr>
                <w:rFonts w:asciiTheme="majorEastAsia" w:eastAsiaTheme="majorEastAsia" w:hAnsiTheme="majorEastAsia" w:hint="eastAsia"/>
              </w:rPr>
              <w:t>野生動物研究技術専門員</w:t>
            </w:r>
            <w:r w:rsidR="00FA24C9">
              <w:rPr>
                <w:rFonts w:asciiTheme="majorEastAsia" w:eastAsiaTheme="majorEastAsia" w:hAnsiTheme="majorEastAsia" w:hint="eastAsia"/>
              </w:rPr>
              <w:t>（兵庫県会計年度任用職員）</w:t>
            </w:r>
          </w:p>
          <w:p w:rsidR="00902575" w:rsidRDefault="00130733" w:rsidP="00DB5793">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902575">
              <w:rPr>
                <w:rFonts w:asciiTheme="majorEastAsia" w:eastAsiaTheme="majorEastAsia" w:hAnsiTheme="majorEastAsia" w:hint="eastAsia"/>
              </w:rPr>
              <w:t>地方公務員法第</w:t>
            </w:r>
            <w:r w:rsidR="005A6640">
              <w:rPr>
                <w:rFonts w:asciiTheme="majorEastAsia" w:eastAsiaTheme="majorEastAsia" w:hAnsiTheme="majorEastAsia" w:hint="eastAsia"/>
              </w:rPr>
              <w:t>22</w:t>
            </w:r>
            <w:r w:rsidR="00902575">
              <w:rPr>
                <w:rFonts w:asciiTheme="majorEastAsia" w:eastAsiaTheme="majorEastAsia" w:hAnsiTheme="majorEastAsia" w:hint="eastAsia"/>
              </w:rPr>
              <w:t>条</w:t>
            </w:r>
            <w:r w:rsidR="005A6640">
              <w:rPr>
                <w:rFonts w:asciiTheme="majorEastAsia" w:eastAsiaTheme="majorEastAsia" w:hAnsiTheme="majorEastAsia" w:hint="eastAsia"/>
              </w:rPr>
              <w:t>の２</w:t>
            </w:r>
            <w:r w:rsidR="00902575">
              <w:rPr>
                <w:rFonts w:asciiTheme="majorEastAsia" w:eastAsiaTheme="majorEastAsia" w:hAnsiTheme="majorEastAsia" w:hint="eastAsia"/>
              </w:rPr>
              <w:t>第</w:t>
            </w:r>
            <w:r w:rsidR="005A6640">
              <w:rPr>
                <w:rFonts w:asciiTheme="majorEastAsia" w:eastAsiaTheme="majorEastAsia" w:hAnsiTheme="majorEastAsia" w:hint="eastAsia"/>
              </w:rPr>
              <w:t>１</w:t>
            </w:r>
            <w:r w:rsidR="00902575">
              <w:rPr>
                <w:rFonts w:asciiTheme="majorEastAsia" w:eastAsiaTheme="majorEastAsia" w:hAnsiTheme="majorEastAsia" w:hint="eastAsia"/>
              </w:rPr>
              <w:t>項第</w:t>
            </w:r>
            <w:r w:rsidR="005A6640">
              <w:rPr>
                <w:rFonts w:asciiTheme="majorEastAsia" w:eastAsiaTheme="majorEastAsia" w:hAnsiTheme="majorEastAsia" w:hint="eastAsia"/>
              </w:rPr>
              <w:t>１</w:t>
            </w:r>
            <w:r w:rsidR="00902575">
              <w:rPr>
                <w:rFonts w:asciiTheme="majorEastAsia" w:eastAsiaTheme="majorEastAsia" w:hAnsiTheme="majorEastAsia" w:hint="eastAsia"/>
              </w:rPr>
              <w:t>号に規定</w:t>
            </w:r>
          </w:p>
        </w:tc>
        <w:tc>
          <w:tcPr>
            <w:tcW w:w="1301" w:type="dxa"/>
            <w:vAlign w:val="center"/>
          </w:tcPr>
          <w:p w:rsidR="00902575" w:rsidRPr="00902575" w:rsidRDefault="00902575" w:rsidP="00902575">
            <w:pPr>
              <w:jc w:val="center"/>
              <w:rPr>
                <w:rFonts w:asciiTheme="majorEastAsia" w:eastAsiaTheme="majorEastAsia" w:hAnsiTheme="majorEastAsia"/>
              </w:rPr>
            </w:pPr>
            <w:r>
              <w:rPr>
                <w:rFonts w:asciiTheme="majorEastAsia" w:eastAsiaTheme="majorEastAsia" w:hAnsiTheme="majorEastAsia" w:hint="eastAsia"/>
              </w:rPr>
              <w:t>１名</w:t>
            </w:r>
          </w:p>
        </w:tc>
        <w:tc>
          <w:tcPr>
            <w:tcW w:w="3072" w:type="dxa"/>
          </w:tcPr>
          <w:p w:rsidR="00895492" w:rsidRDefault="00F07073" w:rsidP="00E221F8">
            <w:pPr>
              <w:ind w:left="210" w:hangingChars="100" w:hanging="210"/>
              <w:jc w:val="left"/>
              <w:rPr>
                <w:rFonts w:asciiTheme="majorEastAsia" w:eastAsiaTheme="majorEastAsia" w:hAnsiTheme="majorEastAsia"/>
              </w:rPr>
            </w:pPr>
            <w:r>
              <w:rPr>
                <w:rFonts w:asciiTheme="majorEastAsia" w:eastAsiaTheme="majorEastAsia" w:hAnsiTheme="majorEastAsia" w:hint="eastAsia"/>
              </w:rPr>
              <w:t>・野生動物に係る捕獲個体からの分析用試料の採取、標本試料作成、化学実験等の資料作成及び実験</w:t>
            </w:r>
          </w:p>
          <w:p w:rsidR="00F07073" w:rsidRPr="00F07073" w:rsidRDefault="00F07073" w:rsidP="00E221F8">
            <w:pPr>
              <w:ind w:left="210" w:hangingChars="100" w:hanging="210"/>
              <w:jc w:val="left"/>
              <w:rPr>
                <w:rFonts w:asciiTheme="majorEastAsia" w:eastAsiaTheme="majorEastAsia" w:hAnsiTheme="majorEastAsia"/>
              </w:rPr>
            </w:pPr>
            <w:r>
              <w:rPr>
                <w:rFonts w:asciiTheme="majorEastAsia" w:eastAsiaTheme="majorEastAsia" w:hAnsiTheme="majorEastAsia" w:hint="eastAsia"/>
              </w:rPr>
              <w:t>・野生</w:t>
            </w:r>
            <w:bookmarkStart w:id="0" w:name="_GoBack"/>
            <w:bookmarkEnd w:id="0"/>
            <w:r>
              <w:rPr>
                <w:rFonts w:asciiTheme="majorEastAsia" w:eastAsiaTheme="majorEastAsia" w:hAnsiTheme="majorEastAsia" w:hint="eastAsia"/>
              </w:rPr>
              <w:t>動物に係る調査、研究データ等の集積業務</w:t>
            </w:r>
          </w:p>
        </w:tc>
        <w:tc>
          <w:tcPr>
            <w:tcW w:w="1952" w:type="dxa"/>
          </w:tcPr>
          <w:p w:rsidR="00902575" w:rsidRDefault="000805BD" w:rsidP="000805BD">
            <w:pPr>
              <w:ind w:left="840" w:hangingChars="400" w:hanging="840"/>
              <w:jc w:val="left"/>
              <w:rPr>
                <w:rFonts w:asciiTheme="majorEastAsia" w:eastAsiaTheme="majorEastAsia" w:hAnsiTheme="majorEastAsia"/>
              </w:rPr>
            </w:pPr>
            <w:r>
              <w:rPr>
                <w:rFonts w:asciiTheme="majorEastAsia" w:eastAsiaTheme="majorEastAsia" w:hAnsiTheme="majorEastAsia" w:hint="eastAsia"/>
              </w:rPr>
              <w:t>丹波市青垣町　　　沢野940</w:t>
            </w:r>
          </w:p>
          <w:p w:rsidR="000805BD" w:rsidRDefault="000805BD" w:rsidP="000805BD">
            <w:pPr>
              <w:ind w:left="840" w:hangingChars="400" w:hanging="840"/>
              <w:jc w:val="left"/>
              <w:rPr>
                <w:rFonts w:asciiTheme="majorEastAsia" w:eastAsiaTheme="majorEastAsia" w:hAnsiTheme="majorEastAsia"/>
              </w:rPr>
            </w:pPr>
            <w:r>
              <w:rPr>
                <w:rFonts w:asciiTheme="majorEastAsia" w:eastAsiaTheme="majorEastAsia" w:hAnsiTheme="majorEastAsia" w:hint="eastAsia"/>
              </w:rPr>
              <w:t>森林動物研究</w:t>
            </w:r>
          </w:p>
          <w:p w:rsidR="000805BD" w:rsidRPr="000805BD" w:rsidRDefault="000805BD" w:rsidP="000805BD">
            <w:pPr>
              <w:ind w:leftChars="400" w:left="840"/>
              <w:jc w:val="left"/>
              <w:rPr>
                <w:rFonts w:asciiTheme="majorEastAsia" w:eastAsiaTheme="majorEastAsia" w:hAnsiTheme="majorEastAsia"/>
              </w:rPr>
            </w:pPr>
            <w:r>
              <w:rPr>
                <w:rFonts w:asciiTheme="majorEastAsia" w:eastAsiaTheme="majorEastAsia" w:hAnsiTheme="majorEastAsia" w:hint="eastAsia"/>
              </w:rPr>
              <w:t>センター</w:t>
            </w:r>
          </w:p>
        </w:tc>
      </w:tr>
    </w:tbl>
    <w:p w:rsidR="00902575" w:rsidRDefault="000805BD" w:rsidP="00902575">
      <w:pPr>
        <w:jc w:val="left"/>
        <w:rPr>
          <w:rFonts w:asciiTheme="majorEastAsia" w:eastAsiaTheme="majorEastAsia" w:hAnsiTheme="majorEastAsia"/>
        </w:rPr>
      </w:pPr>
      <w:r>
        <w:rPr>
          <w:rFonts w:asciiTheme="majorEastAsia" w:eastAsiaTheme="majorEastAsia" w:hAnsiTheme="majorEastAsia" w:hint="eastAsia"/>
        </w:rPr>
        <w:t xml:space="preserve">２　</w:t>
      </w:r>
      <w:r w:rsidR="00183AAC">
        <w:rPr>
          <w:rFonts w:asciiTheme="majorEastAsia" w:eastAsiaTheme="majorEastAsia" w:hAnsiTheme="majorEastAsia" w:hint="eastAsia"/>
        </w:rPr>
        <w:t>任用</w:t>
      </w:r>
      <w:r>
        <w:rPr>
          <w:rFonts w:asciiTheme="majorEastAsia" w:eastAsiaTheme="majorEastAsia" w:hAnsiTheme="majorEastAsia" w:hint="eastAsia"/>
        </w:rPr>
        <w:t>期間</w:t>
      </w:r>
    </w:p>
    <w:p w:rsidR="005521FA" w:rsidRDefault="00870C25" w:rsidP="00902575">
      <w:pPr>
        <w:jc w:val="left"/>
        <w:rPr>
          <w:rFonts w:asciiTheme="majorEastAsia" w:eastAsiaTheme="majorEastAsia" w:hAnsiTheme="majorEastAsia"/>
        </w:rPr>
      </w:pPr>
      <w:r>
        <w:rPr>
          <w:rFonts w:asciiTheme="majorEastAsia" w:eastAsiaTheme="majorEastAsia" w:hAnsiTheme="majorEastAsia" w:hint="eastAsia"/>
        </w:rPr>
        <w:t xml:space="preserve">　</w:t>
      </w:r>
      <w:r w:rsidR="005521FA">
        <w:rPr>
          <w:rFonts w:asciiTheme="majorEastAsia" w:eastAsiaTheme="majorEastAsia" w:hAnsiTheme="majorEastAsia" w:hint="eastAsia"/>
        </w:rPr>
        <w:t xml:space="preserve">　令和３年</w:t>
      </w:r>
      <w:r w:rsidR="000805BD">
        <w:rPr>
          <w:rFonts w:asciiTheme="majorEastAsia" w:eastAsiaTheme="majorEastAsia" w:hAnsiTheme="majorEastAsia" w:hint="eastAsia"/>
        </w:rPr>
        <w:t>4月1日から</w:t>
      </w:r>
      <w:r w:rsidR="005521FA">
        <w:rPr>
          <w:rFonts w:asciiTheme="majorEastAsia" w:eastAsiaTheme="majorEastAsia" w:hAnsiTheme="majorEastAsia" w:hint="eastAsia"/>
        </w:rPr>
        <w:t>令和４年</w:t>
      </w:r>
      <w:r w:rsidR="000805BD">
        <w:rPr>
          <w:rFonts w:asciiTheme="majorEastAsia" w:eastAsiaTheme="majorEastAsia" w:hAnsiTheme="majorEastAsia" w:hint="eastAsia"/>
        </w:rPr>
        <w:t>3月31日</w:t>
      </w:r>
    </w:p>
    <w:p w:rsidR="000805BD" w:rsidRDefault="00E221F8" w:rsidP="00E221F8">
      <w:pPr>
        <w:ind w:rightChars="-338" w:right="-710" w:firstLineChars="200" w:firstLine="420"/>
        <w:jc w:val="left"/>
        <w:rPr>
          <w:rFonts w:asciiTheme="majorEastAsia" w:eastAsiaTheme="majorEastAsia" w:hAnsiTheme="majorEastAsia"/>
        </w:rPr>
      </w:pPr>
      <w:r>
        <w:rPr>
          <w:rFonts w:asciiTheme="majorEastAsia" w:eastAsiaTheme="majorEastAsia" w:hAnsiTheme="majorEastAsia" w:hint="eastAsia"/>
        </w:rPr>
        <w:t>＊</w:t>
      </w:r>
      <w:r w:rsidR="005521FA">
        <w:rPr>
          <w:rFonts w:asciiTheme="majorEastAsia" w:eastAsiaTheme="majorEastAsia" w:hAnsiTheme="majorEastAsia" w:hint="eastAsia"/>
        </w:rPr>
        <w:t>勤務実績に基づく能力実証等</w:t>
      </w:r>
      <w:r w:rsidR="00183AAC">
        <w:rPr>
          <w:rFonts w:asciiTheme="majorEastAsia" w:eastAsiaTheme="majorEastAsia" w:hAnsiTheme="majorEastAsia" w:hint="eastAsia"/>
        </w:rPr>
        <w:t>により</w:t>
      </w:r>
      <w:r>
        <w:rPr>
          <w:rFonts w:asciiTheme="majorEastAsia" w:eastAsiaTheme="majorEastAsia" w:hAnsiTheme="majorEastAsia" w:hint="eastAsia"/>
        </w:rPr>
        <w:t>､</w:t>
      </w:r>
      <w:r w:rsidR="00183AAC">
        <w:rPr>
          <w:rFonts w:asciiTheme="majorEastAsia" w:eastAsiaTheme="majorEastAsia" w:hAnsiTheme="majorEastAsia" w:hint="eastAsia"/>
        </w:rPr>
        <w:t>４回を上限</w:t>
      </w:r>
      <w:r>
        <w:rPr>
          <w:rFonts w:asciiTheme="majorEastAsia" w:eastAsiaTheme="majorEastAsia" w:hAnsiTheme="majorEastAsia" w:hint="eastAsia"/>
        </w:rPr>
        <w:t>(５年間)</w:t>
      </w:r>
      <w:r w:rsidR="00183AAC">
        <w:rPr>
          <w:rFonts w:asciiTheme="majorEastAsia" w:eastAsiaTheme="majorEastAsia" w:hAnsiTheme="majorEastAsia" w:hint="eastAsia"/>
        </w:rPr>
        <w:t>に再任用を行う場合があります。</w:t>
      </w:r>
    </w:p>
    <w:p w:rsidR="000805BD" w:rsidRDefault="000805BD" w:rsidP="00902575">
      <w:pPr>
        <w:jc w:val="left"/>
        <w:rPr>
          <w:rFonts w:asciiTheme="majorEastAsia" w:eastAsiaTheme="majorEastAsia" w:hAnsiTheme="majorEastAsia"/>
        </w:rPr>
      </w:pPr>
      <w:r>
        <w:rPr>
          <w:rFonts w:asciiTheme="majorEastAsia" w:eastAsiaTheme="majorEastAsia" w:hAnsiTheme="majorEastAsia" w:hint="eastAsia"/>
        </w:rPr>
        <w:t>３　応募資格（①から③すべてに該当する方）</w:t>
      </w:r>
    </w:p>
    <w:p w:rsidR="000805BD" w:rsidRDefault="000805BD" w:rsidP="000805BD">
      <w:pPr>
        <w:pStyle w:val="a4"/>
        <w:numPr>
          <w:ilvl w:val="0"/>
          <w:numId w:val="1"/>
        </w:numPr>
        <w:ind w:leftChars="0"/>
        <w:jc w:val="left"/>
        <w:rPr>
          <w:rFonts w:asciiTheme="majorEastAsia" w:eastAsiaTheme="majorEastAsia" w:hAnsiTheme="majorEastAsia"/>
        </w:rPr>
      </w:pPr>
      <w:r>
        <w:rPr>
          <w:rFonts w:asciiTheme="majorEastAsia" w:eastAsiaTheme="majorEastAsia" w:hAnsiTheme="majorEastAsia" w:hint="eastAsia"/>
        </w:rPr>
        <w:t>森林動物研究センターへの通勤が可能な方</w:t>
      </w:r>
    </w:p>
    <w:p w:rsidR="000805BD" w:rsidRDefault="000805BD" w:rsidP="000805BD">
      <w:pPr>
        <w:pStyle w:val="a4"/>
        <w:numPr>
          <w:ilvl w:val="0"/>
          <w:numId w:val="1"/>
        </w:numPr>
        <w:ind w:leftChars="0"/>
        <w:jc w:val="left"/>
        <w:rPr>
          <w:rFonts w:asciiTheme="majorEastAsia" w:eastAsiaTheme="majorEastAsia" w:hAnsiTheme="majorEastAsia"/>
        </w:rPr>
      </w:pPr>
      <w:r>
        <w:rPr>
          <w:rFonts w:asciiTheme="majorEastAsia" w:eastAsiaTheme="majorEastAsia" w:hAnsiTheme="majorEastAsia" w:hint="eastAsia"/>
        </w:rPr>
        <w:t>地方公務員法第</w:t>
      </w:r>
      <w:r w:rsidR="00183AAC">
        <w:rPr>
          <w:rFonts w:asciiTheme="majorEastAsia" w:eastAsiaTheme="majorEastAsia" w:hAnsiTheme="majorEastAsia" w:hint="eastAsia"/>
        </w:rPr>
        <w:t>16</w:t>
      </w:r>
      <w:r>
        <w:rPr>
          <w:rFonts w:asciiTheme="majorEastAsia" w:eastAsiaTheme="majorEastAsia" w:hAnsiTheme="majorEastAsia" w:hint="eastAsia"/>
        </w:rPr>
        <w:t>条の欠格条項に該当しない方</w:t>
      </w:r>
    </w:p>
    <w:p w:rsidR="000805BD" w:rsidRDefault="00F412A2" w:rsidP="000805BD">
      <w:pPr>
        <w:pStyle w:val="a4"/>
        <w:numPr>
          <w:ilvl w:val="0"/>
          <w:numId w:val="1"/>
        </w:numPr>
        <w:ind w:leftChars="0"/>
        <w:jc w:val="left"/>
        <w:rPr>
          <w:rFonts w:asciiTheme="majorEastAsia" w:eastAsiaTheme="majorEastAsia" w:hAnsiTheme="majorEastAsia"/>
        </w:rPr>
      </w:pPr>
      <w:r>
        <w:rPr>
          <w:rFonts w:asciiTheme="majorEastAsia" w:eastAsiaTheme="majorEastAsia" w:hAnsiTheme="majorEastAsia" w:hint="eastAsia"/>
        </w:rPr>
        <w:t>次の資格を有する</w:t>
      </w:r>
      <w:r w:rsidR="000805BD">
        <w:rPr>
          <w:rFonts w:asciiTheme="majorEastAsia" w:eastAsiaTheme="majorEastAsia" w:hAnsiTheme="majorEastAsia" w:hint="eastAsia"/>
        </w:rPr>
        <w:t>方</w:t>
      </w:r>
    </w:p>
    <w:p w:rsidR="00F07073" w:rsidRDefault="00F07073" w:rsidP="00F07073">
      <w:pPr>
        <w:pStyle w:val="a4"/>
        <w:ind w:leftChars="0" w:left="570"/>
        <w:jc w:val="left"/>
        <w:rPr>
          <w:rFonts w:asciiTheme="majorEastAsia" w:eastAsiaTheme="majorEastAsia" w:hAnsiTheme="majorEastAsia"/>
        </w:rPr>
      </w:pPr>
      <w:r>
        <w:rPr>
          <w:rFonts w:asciiTheme="majorEastAsia" w:eastAsiaTheme="majorEastAsia" w:hAnsiTheme="majorEastAsia" w:hint="eastAsia"/>
        </w:rPr>
        <w:t>・獣医師免許を有する方</w:t>
      </w:r>
    </w:p>
    <w:p w:rsidR="000805BD" w:rsidRDefault="00895492" w:rsidP="000805BD">
      <w:pPr>
        <w:ind w:left="570"/>
        <w:jc w:val="left"/>
        <w:rPr>
          <w:rFonts w:asciiTheme="majorEastAsia" w:eastAsiaTheme="majorEastAsia" w:hAnsiTheme="majorEastAsia"/>
        </w:rPr>
      </w:pPr>
      <w:r>
        <w:rPr>
          <w:rFonts w:asciiTheme="majorEastAsia" w:eastAsiaTheme="majorEastAsia" w:hAnsiTheme="majorEastAsia" w:hint="eastAsia"/>
        </w:rPr>
        <w:t>・野生動物に関しての知識を有し、捕獲作業、解剖経験のある方</w:t>
      </w:r>
    </w:p>
    <w:p w:rsidR="000805BD" w:rsidRDefault="000805BD" w:rsidP="000805BD">
      <w:pPr>
        <w:ind w:left="570"/>
        <w:jc w:val="left"/>
        <w:rPr>
          <w:rFonts w:asciiTheme="majorEastAsia" w:eastAsiaTheme="majorEastAsia" w:hAnsiTheme="majorEastAsia"/>
        </w:rPr>
      </w:pPr>
      <w:r>
        <w:rPr>
          <w:rFonts w:asciiTheme="majorEastAsia" w:eastAsiaTheme="majorEastAsia" w:hAnsiTheme="majorEastAsia" w:hint="eastAsia"/>
        </w:rPr>
        <w:t>・普通免許を有する方</w:t>
      </w:r>
    </w:p>
    <w:p w:rsidR="000805BD" w:rsidRDefault="00870C25" w:rsidP="000805BD">
      <w:pPr>
        <w:ind w:left="570"/>
        <w:jc w:val="left"/>
        <w:rPr>
          <w:rFonts w:asciiTheme="majorEastAsia" w:eastAsiaTheme="majorEastAsia" w:hAnsiTheme="majorEastAsia"/>
        </w:rPr>
      </w:pPr>
      <w:r>
        <w:rPr>
          <w:rFonts w:asciiTheme="majorEastAsia" w:eastAsiaTheme="majorEastAsia" w:hAnsiTheme="majorEastAsia" w:hint="eastAsia"/>
        </w:rPr>
        <w:t>・パソコン（ワード・エクセル）で業務ができる方</w:t>
      </w:r>
    </w:p>
    <w:p w:rsidR="00870C25" w:rsidRDefault="00870C25" w:rsidP="00870C25">
      <w:pPr>
        <w:jc w:val="left"/>
        <w:rPr>
          <w:rFonts w:asciiTheme="majorEastAsia" w:eastAsiaTheme="majorEastAsia" w:hAnsiTheme="majorEastAsia"/>
        </w:rPr>
      </w:pPr>
      <w:r>
        <w:rPr>
          <w:rFonts w:asciiTheme="majorEastAsia" w:eastAsiaTheme="majorEastAsia" w:hAnsiTheme="majorEastAsia" w:hint="eastAsia"/>
        </w:rPr>
        <w:t>４　応募方法</w:t>
      </w:r>
    </w:p>
    <w:p w:rsidR="00870C25" w:rsidRDefault="00870C25" w:rsidP="00870C25">
      <w:pPr>
        <w:jc w:val="left"/>
        <w:rPr>
          <w:rFonts w:asciiTheme="majorEastAsia" w:eastAsiaTheme="majorEastAsia" w:hAnsiTheme="majorEastAsia"/>
        </w:rPr>
      </w:pPr>
      <w:r>
        <w:rPr>
          <w:rFonts w:asciiTheme="majorEastAsia" w:eastAsiaTheme="majorEastAsia" w:hAnsiTheme="majorEastAsia" w:hint="eastAsia"/>
        </w:rPr>
        <w:t xml:space="preserve">　</w:t>
      </w:r>
      <w:r w:rsidR="00240A82">
        <w:rPr>
          <w:rFonts w:asciiTheme="majorEastAsia" w:eastAsiaTheme="majorEastAsia" w:hAnsiTheme="majorEastAsia" w:hint="eastAsia"/>
        </w:rPr>
        <w:t xml:space="preserve">　</w:t>
      </w:r>
      <w:r>
        <w:rPr>
          <w:rFonts w:asciiTheme="majorEastAsia" w:eastAsiaTheme="majorEastAsia" w:hAnsiTheme="majorEastAsia" w:hint="eastAsia"/>
        </w:rPr>
        <w:t>履歴書（写真添付）、志望理由書を森林動物研究センターへ提出</w:t>
      </w:r>
    </w:p>
    <w:p w:rsidR="00870C25" w:rsidRDefault="00870C25" w:rsidP="00870C25">
      <w:pPr>
        <w:jc w:val="left"/>
        <w:rPr>
          <w:rFonts w:asciiTheme="majorEastAsia" w:eastAsiaTheme="majorEastAsia" w:hAnsiTheme="majorEastAsia"/>
        </w:rPr>
      </w:pPr>
      <w:r>
        <w:rPr>
          <w:rFonts w:asciiTheme="majorEastAsia" w:eastAsiaTheme="majorEastAsia" w:hAnsiTheme="majorEastAsia" w:hint="eastAsia"/>
        </w:rPr>
        <w:t>５　応募期限</w:t>
      </w:r>
    </w:p>
    <w:p w:rsidR="00870C25" w:rsidRDefault="00240A82" w:rsidP="00870C25">
      <w:pPr>
        <w:jc w:val="left"/>
        <w:rPr>
          <w:rFonts w:asciiTheme="majorEastAsia" w:eastAsiaTheme="majorEastAsia" w:hAnsiTheme="majorEastAsia"/>
        </w:rPr>
      </w:pPr>
      <w:r>
        <w:rPr>
          <w:rFonts w:asciiTheme="majorEastAsia" w:eastAsiaTheme="majorEastAsia" w:hAnsiTheme="majorEastAsia" w:hint="eastAsia"/>
        </w:rPr>
        <w:t xml:space="preserve">　　</w:t>
      </w:r>
      <w:r w:rsidR="00546331">
        <w:rPr>
          <w:rFonts w:asciiTheme="majorEastAsia" w:eastAsiaTheme="majorEastAsia" w:hAnsiTheme="majorEastAsia" w:hint="eastAsia"/>
        </w:rPr>
        <w:t>令和２年１２月１６日（水）</w:t>
      </w:r>
    </w:p>
    <w:p w:rsidR="00870C25" w:rsidRDefault="00870C25" w:rsidP="00870C25">
      <w:pPr>
        <w:jc w:val="left"/>
        <w:rPr>
          <w:rFonts w:asciiTheme="majorEastAsia" w:eastAsiaTheme="majorEastAsia" w:hAnsiTheme="majorEastAsia"/>
        </w:rPr>
      </w:pPr>
      <w:r>
        <w:rPr>
          <w:rFonts w:asciiTheme="majorEastAsia" w:eastAsiaTheme="majorEastAsia" w:hAnsiTheme="majorEastAsia" w:hint="eastAsia"/>
        </w:rPr>
        <w:t>６　選考日時・会場・選考方法</w:t>
      </w:r>
    </w:p>
    <w:p w:rsidR="00DB5793" w:rsidRDefault="00870C25" w:rsidP="00856FFD">
      <w:pPr>
        <w:ind w:left="420" w:rightChars="-135" w:right="-283" w:hangingChars="200" w:hanging="420"/>
        <w:jc w:val="left"/>
        <w:rPr>
          <w:rFonts w:asciiTheme="majorEastAsia" w:eastAsiaTheme="majorEastAsia" w:hAnsiTheme="majorEastAsia"/>
        </w:rPr>
      </w:pPr>
      <w:r>
        <w:rPr>
          <w:rFonts w:asciiTheme="majorEastAsia" w:eastAsiaTheme="majorEastAsia" w:hAnsiTheme="majorEastAsia" w:hint="eastAsia"/>
        </w:rPr>
        <w:t xml:space="preserve">　</w:t>
      </w:r>
      <w:r w:rsidR="00240A82">
        <w:rPr>
          <w:rFonts w:asciiTheme="majorEastAsia" w:eastAsiaTheme="majorEastAsia" w:hAnsiTheme="majorEastAsia" w:hint="eastAsia"/>
        </w:rPr>
        <w:t xml:space="preserve">　</w:t>
      </w:r>
      <w:r w:rsidR="00DB5793">
        <w:rPr>
          <w:rFonts w:asciiTheme="majorEastAsia" w:eastAsiaTheme="majorEastAsia" w:hAnsiTheme="majorEastAsia" w:hint="eastAsia"/>
        </w:rPr>
        <w:t>選考は書類審査のうえ、面接を森林動物研究センター又はインターネットで実施します。　＊日時は別途連絡します。</w:t>
      </w:r>
    </w:p>
    <w:p w:rsidR="00870C25" w:rsidRDefault="00870C25" w:rsidP="00870C25">
      <w:pPr>
        <w:jc w:val="left"/>
        <w:rPr>
          <w:rFonts w:asciiTheme="majorEastAsia" w:eastAsiaTheme="majorEastAsia" w:hAnsiTheme="majorEastAsia"/>
        </w:rPr>
      </w:pPr>
      <w:r>
        <w:rPr>
          <w:rFonts w:asciiTheme="majorEastAsia" w:eastAsiaTheme="majorEastAsia" w:hAnsiTheme="majorEastAsia" w:hint="eastAsia"/>
        </w:rPr>
        <w:t>７　選考結果</w:t>
      </w:r>
    </w:p>
    <w:p w:rsidR="00870C25" w:rsidRDefault="00870C25" w:rsidP="00870C25">
      <w:pPr>
        <w:jc w:val="left"/>
        <w:rPr>
          <w:rFonts w:asciiTheme="majorEastAsia" w:eastAsiaTheme="majorEastAsia" w:hAnsiTheme="majorEastAsia"/>
        </w:rPr>
      </w:pPr>
      <w:r>
        <w:rPr>
          <w:rFonts w:asciiTheme="majorEastAsia" w:eastAsiaTheme="majorEastAsia" w:hAnsiTheme="majorEastAsia" w:hint="eastAsia"/>
        </w:rPr>
        <w:t xml:space="preserve">　</w:t>
      </w:r>
      <w:r w:rsidR="00240A82">
        <w:rPr>
          <w:rFonts w:asciiTheme="majorEastAsia" w:eastAsiaTheme="majorEastAsia" w:hAnsiTheme="majorEastAsia" w:hint="eastAsia"/>
        </w:rPr>
        <w:t xml:space="preserve">　</w:t>
      </w:r>
      <w:r>
        <w:rPr>
          <w:rFonts w:asciiTheme="majorEastAsia" w:eastAsiaTheme="majorEastAsia" w:hAnsiTheme="majorEastAsia" w:hint="eastAsia"/>
        </w:rPr>
        <w:t>試験後、数日中に各応募者へ連絡します。</w:t>
      </w:r>
    </w:p>
    <w:p w:rsidR="0056720B" w:rsidRDefault="00870C25" w:rsidP="0056720B">
      <w:pPr>
        <w:jc w:val="left"/>
        <w:rPr>
          <w:rFonts w:asciiTheme="majorEastAsia" w:eastAsiaTheme="majorEastAsia" w:hAnsiTheme="majorEastAsia"/>
        </w:rPr>
      </w:pPr>
      <w:r>
        <w:rPr>
          <w:rFonts w:asciiTheme="majorEastAsia" w:eastAsiaTheme="majorEastAsia" w:hAnsiTheme="majorEastAsia" w:hint="eastAsia"/>
        </w:rPr>
        <w:t>８　勤務条件</w:t>
      </w:r>
    </w:p>
    <w:p w:rsidR="0056720B" w:rsidRDefault="0056720B" w:rsidP="0056720B">
      <w:pPr>
        <w:pStyle w:val="a4"/>
        <w:numPr>
          <w:ilvl w:val="0"/>
          <w:numId w:val="2"/>
        </w:numPr>
        <w:ind w:leftChars="0"/>
        <w:jc w:val="left"/>
        <w:rPr>
          <w:rFonts w:asciiTheme="majorEastAsia" w:eastAsiaTheme="majorEastAsia" w:hAnsiTheme="majorEastAsia"/>
        </w:rPr>
      </w:pPr>
      <w:r>
        <w:rPr>
          <w:rFonts w:asciiTheme="majorEastAsia" w:eastAsiaTheme="majorEastAsia" w:hAnsiTheme="majorEastAsia" w:hint="eastAsia"/>
        </w:rPr>
        <w:t>基本報酬　月額</w:t>
      </w:r>
      <w:r w:rsidR="00FB6AB6">
        <w:rPr>
          <w:rFonts w:asciiTheme="majorEastAsia" w:eastAsiaTheme="majorEastAsia" w:hAnsiTheme="majorEastAsia" w:hint="eastAsia"/>
        </w:rPr>
        <w:t>１５１</w:t>
      </w:r>
      <w:r>
        <w:rPr>
          <w:rFonts w:asciiTheme="majorEastAsia" w:eastAsiaTheme="majorEastAsia" w:hAnsiTheme="majorEastAsia" w:hint="eastAsia"/>
        </w:rPr>
        <w:t>，</w:t>
      </w:r>
      <w:r w:rsidR="00FB6AB6">
        <w:rPr>
          <w:rFonts w:asciiTheme="majorEastAsia" w:eastAsiaTheme="majorEastAsia" w:hAnsiTheme="majorEastAsia" w:hint="eastAsia"/>
        </w:rPr>
        <w:t>９００</w:t>
      </w:r>
      <w:r>
        <w:rPr>
          <w:rFonts w:asciiTheme="majorEastAsia" w:eastAsiaTheme="majorEastAsia" w:hAnsiTheme="majorEastAsia" w:hint="eastAsia"/>
        </w:rPr>
        <w:t>円～</w:t>
      </w:r>
      <w:r w:rsidR="00FB6AB6">
        <w:rPr>
          <w:rFonts w:asciiTheme="majorEastAsia" w:eastAsiaTheme="majorEastAsia" w:hAnsiTheme="majorEastAsia" w:hint="eastAsia"/>
        </w:rPr>
        <w:t>２００</w:t>
      </w:r>
      <w:r>
        <w:rPr>
          <w:rFonts w:asciiTheme="majorEastAsia" w:eastAsiaTheme="majorEastAsia" w:hAnsiTheme="majorEastAsia" w:hint="eastAsia"/>
        </w:rPr>
        <w:t>，</w:t>
      </w:r>
      <w:r w:rsidR="00FB6AB6">
        <w:rPr>
          <w:rFonts w:asciiTheme="majorEastAsia" w:eastAsiaTheme="majorEastAsia" w:hAnsiTheme="majorEastAsia" w:hint="eastAsia"/>
        </w:rPr>
        <w:t>７００</w:t>
      </w:r>
      <w:r>
        <w:rPr>
          <w:rFonts w:asciiTheme="majorEastAsia" w:eastAsiaTheme="majorEastAsia" w:hAnsiTheme="majorEastAsia" w:hint="eastAsia"/>
        </w:rPr>
        <w:t>円</w:t>
      </w:r>
    </w:p>
    <w:p w:rsidR="0056720B" w:rsidRDefault="0056720B" w:rsidP="0056720B">
      <w:pPr>
        <w:pStyle w:val="a4"/>
        <w:numPr>
          <w:ilvl w:val="0"/>
          <w:numId w:val="2"/>
        </w:numPr>
        <w:ind w:leftChars="0"/>
        <w:jc w:val="left"/>
        <w:rPr>
          <w:rFonts w:asciiTheme="majorEastAsia" w:eastAsiaTheme="majorEastAsia" w:hAnsiTheme="majorEastAsia"/>
        </w:rPr>
      </w:pPr>
      <w:r>
        <w:rPr>
          <w:rFonts w:asciiTheme="majorEastAsia" w:eastAsiaTheme="majorEastAsia" w:hAnsiTheme="majorEastAsia" w:hint="eastAsia"/>
        </w:rPr>
        <w:t>加算報酬〔地域手当相当〕　月額</w:t>
      </w:r>
      <w:r w:rsidR="00FB6AB6">
        <w:rPr>
          <w:rFonts w:asciiTheme="majorEastAsia" w:eastAsiaTheme="majorEastAsia" w:hAnsiTheme="majorEastAsia" w:hint="eastAsia"/>
        </w:rPr>
        <w:t>６</w:t>
      </w:r>
      <w:r>
        <w:rPr>
          <w:rFonts w:asciiTheme="majorEastAsia" w:eastAsiaTheme="majorEastAsia" w:hAnsiTheme="majorEastAsia" w:hint="eastAsia"/>
        </w:rPr>
        <w:t>，</w:t>
      </w:r>
      <w:r w:rsidR="00FB6AB6">
        <w:rPr>
          <w:rFonts w:asciiTheme="majorEastAsia" w:eastAsiaTheme="majorEastAsia" w:hAnsiTheme="majorEastAsia" w:hint="eastAsia"/>
        </w:rPr>
        <w:t>６００</w:t>
      </w:r>
      <w:r>
        <w:rPr>
          <w:rFonts w:asciiTheme="majorEastAsia" w:eastAsiaTheme="majorEastAsia" w:hAnsiTheme="majorEastAsia" w:hint="eastAsia"/>
        </w:rPr>
        <w:t>円～</w:t>
      </w:r>
      <w:r w:rsidR="00FB6AB6">
        <w:rPr>
          <w:rFonts w:asciiTheme="majorEastAsia" w:eastAsiaTheme="majorEastAsia" w:hAnsiTheme="majorEastAsia" w:hint="eastAsia"/>
        </w:rPr>
        <w:t>８</w:t>
      </w:r>
      <w:r>
        <w:rPr>
          <w:rFonts w:asciiTheme="majorEastAsia" w:eastAsiaTheme="majorEastAsia" w:hAnsiTheme="majorEastAsia" w:hint="eastAsia"/>
        </w:rPr>
        <w:t>，</w:t>
      </w:r>
      <w:r w:rsidR="00FB6AB6">
        <w:rPr>
          <w:rFonts w:asciiTheme="majorEastAsia" w:eastAsiaTheme="majorEastAsia" w:hAnsiTheme="majorEastAsia" w:hint="eastAsia"/>
        </w:rPr>
        <w:t>８００</w:t>
      </w:r>
      <w:r>
        <w:rPr>
          <w:rFonts w:asciiTheme="majorEastAsia" w:eastAsiaTheme="majorEastAsia" w:hAnsiTheme="majorEastAsia" w:hint="eastAsia"/>
        </w:rPr>
        <w:t>円</w:t>
      </w:r>
    </w:p>
    <w:p w:rsidR="0056720B" w:rsidRPr="002D6D8E" w:rsidRDefault="0056720B" w:rsidP="0056720B">
      <w:pPr>
        <w:ind w:left="210" w:firstLineChars="100" w:firstLine="210"/>
        <w:jc w:val="left"/>
        <w:rPr>
          <w:rFonts w:asciiTheme="majorEastAsia" w:eastAsiaTheme="majorEastAsia" w:hAnsiTheme="majorEastAsia"/>
        </w:rPr>
      </w:pPr>
      <w:r w:rsidRPr="002D6D8E">
        <w:rPr>
          <w:rFonts w:asciiTheme="majorEastAsia" w:eastAsiaTheme="majorEastAsia" w:hAnsiTheme="majorEastAsia" w:hint="eastAsia"/>
        </w:rPr>
        <w:t>＊上記①、②の報酬額の算定は、職歴等により個別に決定します。</w:t>
      </w:r>
    </w:p>
    <w:p w:rsidR="0056720B" w:rsidRPr="002D6D8E" w:rsidRDefault="0056720B" w:rsidP="0056720B">
      <w:pPr>
        <w:ind w:firstLineChars="200" w:firstLine="420"/>
        <w:jc w:val="left"/>
        <w:rPr>
          <w:rFonts w:asciiTheme="majorEastAsia" w:eastAsiaTheme="majorEastAsia" w:hAnsiTheme="majorEastAsia"/>
        </w:rPr>
      </w:pPr>
      <w:r w:rsidRPr="002D6D8E">
        <w:rPr>
          <w:rFonts w:asciiTheme="majorEastAsia" w:eastAsiaTheme="majorEastAsia" w:hAnsiTheme="majorEastAsia" w:hint="eastAsia"/>
        </w:rPr>
        <w:t>＊上記①、②の報酬額は、法律、条例等の施行及び改正等に伴って変更する場合あり</w:t>
      </w:r>
    </w:p>
    <w:p w:rsidR="0056720B" w:rsidRDefault="0056720B" w:rsidP="0056720B">
      <w:pPr>
        <w:pStyle w:val="a4"/>
        <w:numPr>
          <w:ilvl w:val="0"/>
          <w:numId w:val="2"/>
        </w:numPr>
        <w:ind w:leftChars="0"/>
        <w:jc w:val="left"/>
        <w:rPr>
          <w:rFonts w:asciiTheme="majorEastAsia" w:eastAsiaTheme="majorEastAsia" w:hAnsiTheme="majorEastAsia"/>
        </w:rPr>
      </w:pPr>
      <w:r>
        <w:rPr>
          <w:rFonts w:asciiTheme="majorEastAsia" w:eastAsiaTheme="majorEastAsia" w:hAnsiTheme="majorEastAsia" w:hint="eastAsia"/>
        </w:rPr>
        <w:t>期末手当</w:t>
      </w:r>
    </w:p>
    <w:p w:rsidR="00664796" w:rsidRDefault="0056720B" w:rsidP="0056720B">
      <w:pPr>
        <w:pStyle w:val="a4"/>
        <w:ind w:leftChars="0" w:left="570"/>
        <w:jc w:val="left"/>
        <w:rPr>
          <w:rFonts w:asciiTheme="majorEastAsia" w:eastAsiaTheme="majorEastAsia" w:hAnsiTheme="majorEastAsia"/>
        </w:rPr>
      </w:pPr>
      <w:r>
        <w:rPr>
          <w:rFonts w:asciiTheme="majorEastAsia" w:eastAsiaTheme="majorEastAsia" w:hAnsiTheme="majorEastAsia" w:hint="eastAsia"/>
        </w:rPr>
        <w:t>年間計2.</w:t>
      </w:r>
      <w:r w:rsidR="00DB5008">
        <w:rPr>
          <w:rFonts w:asciiTheme="majorEastAsia" w:eastAsiaTheme="majorEastAsia" w:hAnsiTheme="majorEastAsia" w:hint="eastAsia"/>
        </w:rPr>
        <w:t>55</w:t>
      </w:r>
      <w:r>
        <w:rPr>
          <w:rFonts w:asciiTheme="majorEastAsia" w:eastAsiaTheme="majorEastAsia" w:hAnsiTheme="majorEastAsia" w:hint="eastAsia"/>
        </w:rPr>
        <w:t>月</w:t>
      </w:r>
      <w:r w:rsidR="00664796">
        <w:rPr>
          <w:rFonts w:asciiTheme="majorEastAsia" w:eastAsiaTheme="majorEastAsia" w:hAnsiTheme="majorEastAsia" w:hint="eastAsia"/>
        </w:rPr>
        <w:t>（</w:t>
      </w:r>
      <w:r>
        <w:rPr>
          <w:rFonts w:asciiTheme="majorEastAsia" w:eastAsiaTheme="majorEastAsia" w:hAnsiTheme="majorEastAsia" w:hint="eastAsia"/>
        </w:rPr>
        <w:t>６月期1.</w:t>
      </w:r>
      <w:r w:rsidR="00FB6AB6">
        <w:rPr>
          <w:rFonts w:asciiTheme="majorEastAsia" w:eastAsiaTheme="majorEastAsia" w:hAnsiTheme="majorEastAsia" w:hint="eastAsia"/>
        </w:rPr>
        <w:t>275</w:t>
      </w:r>
      <w:r>
        <w:rPr>
          <w:rFonts w:asciiTheme="majorEastAsia" w:eastAsiaTheme="majorEastAsia" w:hAnsiTheme="majorEastAsia" w:hint="eastAsia"/>
        </w:rPr>
        <w:t>月、12月期1.</w:t>
      </w:r>
      <w:r w:rsidR="00FB6AB6">
        <w:rPr>
          <w:rFonts w:asciiTheme="majorEastAsia" w:eastAsiaTheme="majorEastAsia" w:hAnsiTheme="majorEastAsia" w:hint="eastAsia"/>
        </w:rPr>
        <w:t>275</w:t>
      </w:r>
      <w:r>
        <w:rPr>
          <w:rFonts w:asciiTheme="majorEastAsia" w:eastAsiaTheme="majorEastAsia" w:hAnsiTheme="majorEastAsia" w:hint="eastAsia"/>
        </w:rPr>
        <w:t>月</w:t>
      </w:r>
      <w:r w:rsidR="00664796">
        <w:rPr>
          <w:rFonts w:asciiTheme="majorEastAsia" w:eastAsiaTheme="majorEastAsia" w:hAnsiTheme="majorEastAsia" w:hint="eastAsia"/>
        </w:rPr>
        <w:t>）</w:t>
      </w:r>
    </w:p>
    <w:p w:rsidR="0056720B" w:rsidRPr="00664796" w:rsidRDefault="00664796" w:rsidP="00664796">
      <w:pPr>
        <w:ind w:firstLineChars="200" w:firstLine="420"/>
        <w:jc w:val="left"/>
        <w:rPr>
          <w:rFonts w:asciiTheme="majorEastAsia" w:eastAsiaTheme="majorEastAsia" w:hAnsiTheme="majorEastAsia"/>
        </w:rPr>
      </w:pPr>
      <w:r w:rsidRPr="00664796">
        <w:rPr>
          <w:rFonts w:asciiTheme="majorEastAsia" w:eastAsiaTheme="majorEastAsia" w:hAnsiTheme="majorEastAsia" w:hint="eastAsia"/>
        </w:rPr>
        <w:t>＊令和３年度</w:t>
      </w:r>
      <w:r w:rsidR="00C97885" w:rsidRPr="00664796">
        <w:rPr>
          <w:rFonts w:asciiTheme="majorEastAsia" w:eastAsiaTheme="majorEastAsia" w:hAnsiTheme="majorEastAsia" w:hint="eastAsia"/>
        </w:rPr>
        <w:t>６月期は</w:t>
      </w:r>
      <w:r>
        <w:rPr>
          <w:rFonts w:asciiTheme="majorEastAsia" w:eastAsiaTheme="majorEastAsia" w:hAnsiTheme="majorEastAsia" w:hint="eastAsia"/>
        </w:rPr>
        <w:t>、</w:t>
      </w:r>
      <w:r w:rsidR="0056720B" w:rsidRPr="00664796">
        <w:rPr>
          <w:rFonts w:asciiTheme="majorEastAsia" w:eastAsiaTheme="majorEastAsia" w:hAnsiTheme="majorEastAsia" w:hint="eastAsia"/>
        </w:rPr>
        <w:t>在職期間に応じた</w:t>
      </w:r>
      <w:r w:rsidR="00C97885" w:rsidRPr="00664796">
        <w:rPr>
          <w:rFonts w:asciiTheme="majorEastAsia" w:eastAsiaTheme="majorEastAsia" w:hAnsiTheme="majorEastAsia" w:hint="eastAsia"/>
        </w:rPr>
        <w:t>減額</w:t>
      </w:r>
      <w:r w:rsidR="0056720B" w:rsidRPr="00664796">
        <w:rPr>
          <w:rFonts w:asciiTheme="majorEastAsia" w:eastAsiaTheme="majorEastAsia" w:hAnsiTheme="majorEastAsia" w:hint="eastAsia"/>
        </w:rPr>
        <w:t>あり</w:t>
      </w:r>
    </w:p>
    <w:p w:rsidR="009D03F4" w:rsidRDefault="009D03F4" w:rsidP="00870C25">
      <w:pPr>
        <w:pStyle w:val="a4"/>
        <w:numPr>
          <w:ilvl w:val="0"/>
          <w:numId w:val="2"/>
        </w:numPr>
        <w:ind w:leftChars="0"/>
        <w:jc w:val="left"/>
        <w:rPr>
          <w:rFonts w:asciiTheme="majorEastAsia" w:eastAsiaTheme="majorEastAsia" w:hAnsiTheme="majorEastAsia"/>
        </w:rPr>
      </w:pPr>
      <w:r>
        <w:rPr>
          <w:rFonts w:asciiTheme="majorEastAsia" w:eastAsiaTheme="majorEastAsia" w:hAnsiTheme="majorEastAsia" w:hint="eastAsia"/>
        </w:rPr>
        <w:lastRenderedPageBreak/>
        <w:t>通勤交通費</w:t>
      </w:r>
    </w:p>
    <w:p w:rsidR="009D03F4" w:rsidRDefault="009D03F4" w:rsidP="009D03F4">
      <w:pPr>
        <w:pStyle w:val="a4"/>
        <w:ind w:leftChars="0" w:left="570"/>
        <w:jc w:val="left"/>
        <w:rPr>
          <w:rFonts w:asciiTheme="majorEastAsia" w:eastAsiaTheme="majorEastAsia" w:hAnsiTheme="majorEastAsia"/>
        </w:rPr>
      </w:pPr>
      <w:r>
        <w:rPr>
          <w:rFonts w:asciiTheme="majorEastAsia" w:eastAsiaTheme="majorEastAsia" w:hAnsiTheme="majorEastAsia" w:hint="eastAsia"/>
        </w:rPr>
        <w:t>正規職員に準じて、実費相当分を支給します。</w:t>
      </w:r>
      <w:r w:rsidR="009E5CF0">
        <w:rPr>
          <w:rFonts w:asciiTheme="majorEastAsia" w:eastAsiaTheme="majorEastAsia" w:hAnsiTheme="majorEastAsia" w:hint="eastAsia"/>
        </w:rPr>
        <w:t>（支給限度額の設定あり）</w:t>
      </w:r>
    </w:p>
    <w:p w:rsidR="00870C25" w:rsidRDefault="000F5AA9" w:rsidP="00870C25">
      <w:pPr>
        <w:pStyle w:val="a4"/>
        <w:numPr>
          <w:ilvl w:val="0"/>
          <w:numId w:val="2"/>
        </w:numPr>
        <w:ind w:leftChars="0"/>
        <w:jc w:val="left"/>
        <w:rPr>
          <w:rFonts w:asciiTheme="majorEastAsia" w:eastAsiaTheme="majorEastAsia" w:hAnsiTheme="majorEastAsia"/>
        </w:rPr>
      </w:pPr>
      <w:r>
        <w:rPr>
          <w:rFonts w:asciiTheme="majorEastAsia" w:eastAsiaTheme="majorEastAsia" w:hAnsiTheme="majorEastAsia" w:hint="eastAsia"/>
        </w:rPr>
        <w:t>勤務</w:t>
      </w:r>
      <w:r w:rsidR="004338DF">
        <w:rPr>
          <w:rFonts w:asciiTheme="majorEastAsia" w:eastAsiaTheme="majorEastAsia" w:hAnsiTheme="majorEastAsia" w:hint="eastAsia"/>
        </w:rPr>
        <w:t>時間</w:t>
      </w:r>
      <w:r w:rsidR="00B8290C">
        <w:rPr>
          <w:rFonts w:asciiTheme="majorEastAsia" w:eastAsiaTheme="majorEastAsia" w:hAnsiTheme="majorEastAsia" w:hint="eastAsia"/>
        </w:rPr>
        <w:t>等</w:t>
      </w:r>
    </w:p>
    <w:p w:rsidR="00B8290C" w:rsidRDefault="00B8290C" w:rsidP="00B8290C">
      <w:pPr>
        <w:ind w:left="570"/>
        <w:jc w:val="left"/>
        <w:rPr>
          <w:rFonts w:asciiTheme="majorEastAsia" w:eastAsiaTheme="majorEastAsia" w:hAnsiTheme="majorEastAsia"/>
        </w:rPr>
      </w:pPr>
      <w:r>
        <w:rPr>
          <w:rFonts w:asciiTheme="majorEastAsia" w:eastAsiaTheme="majorEastAsia" w:hAnsiTheme="majorEastAsia" w:hint="eastAsia"/>
        </w:rPr>
        <w:t>１週あたりの勤務日数・勤務時間　　４日（２９時間）</w:t>
      </w:r>
    </w:p>
    <w:tbl>
      <w:tblPr>
        <w:tblStyle w:val="a3"/>
        <w:tblW w:w="0" w:type="auto"/>
        <w:tblInd w:w="570" w:type="dxa"/>
        <w:tblLook w:val="04A0" w:firstRow="1" w:lastRow="0" w:firstColumn="1" w:lastColumn="0" w:noHBand="0" w:noVBand="1"/>
      </w:tblPr>
      <w:tblGrid>
        <w:gridCol w:w="1218"/>
        <w:gridCol w:w="6932"/>
      </w:tblGrid>
      <w:tr w:rsidR="00B8290C" w:rsidTr="00B8290C">
        <w:tc>
          <w:tcPr>
            <w:tcW w:w="1218" w:type="dxa"/>
          </w:tcPr>
          <w:p w:rsidR="00B8290C" w:rsidRDefault="00B8290C" w:rsidP="00B8290C">
            <w:pPr>
              <w:jc w:val="left"/>
              <w:rPr>
                <w:rFonts w:asciiTheme="majorEastAsia" w:eastAsiaTheme="majorEastAsia" w:hAnsiTheme="majorEastAsia"/>
              </w:rPr>
            </w:pPr>
            <w:r>
              <w:rPr>
                <w:rFonts w:asciiTheme="majorEastAsia" w:eastAsiaTheme="majorEastAsia" w:hAnsiTheme="majorEastAsia" w:hint="eastAsia"/>
              </w:rPr>
              <w:t>曜　　日</w:t>
            </w:r>
          </w:p>
        </w:tc>
        <w:tc>
          <w:tcPr>
            <w:tcW w:w="6932" w:type="dxa"/>
          </w:tcPr>
          <w:p w:rsidR="00B8290C" w:rsidRDefault="00B8290C" w:rsidP="00B8290C">
            <w:pPr>
              <w:jc w:val="left"/>
              <w:rPr>
                <w:rFonts w:asciiTheme="majorEastAsia" w:eastAsiaTheme="majorEastAsia" w:hAnsiTheme="majorEastAsia"/>
              </w:rPr>
            </w:pPr>
            <w:r>
              <w:rPr>
                <w:rFonts w:asciiTheme="majorEastAsia" w:eastAsiaTheme="majorEastAsia" w:hAnsiTheme="majorEastAsia" w:hint="eastAsia"/>
              </w:rPr>
              <w:t>月～金のうち４日勤務　（休日：土、日、祝日）</w:t>
            </w:r>
          </w:p>
        </w:tc>
      </w:tr>
      <w:tr w:rsidR="00B8290C" w:rsidRPr="00B8290C" w:rsidTr="00B8290C">
        <w:tc>
          <w:tcPr>
            <w:tcW w:w="1218" w:type="dxa"/>
          </w:tcPr>
          <w:p w:rsidR="00B8290C" w:rsidRDefault="00B8290C" w:rsidP="00B8290C">
            <w:pPr>
              <w:jc w:val="left"/>
              <w:rPr>
                <w:rFonts w:asciiTheme="majorEastAsia" w:eastAsiaTheme="majorEastAsia" w:hAnsiTheme="majorEastAsia"/>
              </w:rPr>
            </w:pPr>
            <w:r>
              <w:rPr>
                <w:rFonts w:asciiTheme="majorEastAsia" w:eastAsiaTheme="majorEastAsia" w:hAnsiTheme="majorEastAsia" w:hint="eastAsia"/>
              </w:rPr>
              <w:t>勤務時間</w:t>
            </w:r>
          </w:p>
        </w:tc>
        <w:tc>
          <w:tcPr>
            <w:tcW w:w="6932" w:type="dxa"/>
          </w:tcPr>
          <w:p w:rsidR="00B8290C" w:rsidRDefault="00B8290C" w:rsidP="00B8290C">
            <w:pPr>
              <w:jc w:val="left"/>
              <w:rPr>
                <w:rFonts w:asciiTheme="majorEastAsia" w:eastAsiaTheme="majorEastAsia" w:hAnsiTheme="majorEastAsia"/>
              </w:rPr>
            </w:pPr>
            <w:r>
              <w:rPr>
                <w:rFonts w:asciiTheme="majorEastAsia" w:eastAsiaTheme="majorEastAsia" w:hAnsiTheme="majorEastAsia" w:hint="eastAsia"/>
              </w:rPr>
              <w:t>９時から１７時１５分まで（休憩時間60分）</w:t>
            </w:r>
          </w:p>
          <w:p w:rsidR="00B8290C" w:rsidRPr="00B8290C" w:rsidRDefault="00B96680" w:rsidP="00B8290C">
            <w:pPr>
              <w:jc w:val="left"/>
              <w:rPr>
                <w:rFonts w:asciiTheme="majorEastAsia" w:eastAsiaTheme="majorEastAsia" w:hAnsiTheme="majorEastAsia"/>
              </w:rPr>
            </w:pPr>
            <w:r>
              <w:rPr>
                <w:rFonts w:asciiTheme="majorEastAsia" w:eastAsiaTheme="majorEastAsia" w:hAnsiTheme="majorEastAsia" w:hint="eastAsia"/>
              </w:rPr>
              <w:t>※実</w:t>
            </w:r>
            <w:r w:rsidR="00B8290C">
              <w:rPr>
                <w:rFonts w:asciiTheme="majorEastAsia" w:eastAsiaTheme="majorEastAsia" w:hAnsiTheme="majorEastAsia" w:hint="eastAsia"/>
              </w:rPr>
              <w:t>勤務時間　７時間１５分</w:t>
            </w:r>
          </w:p>
        </w:tc>
      </w:tr>
    </w:tbl>
    <w:p w:rsidR="000F5AA9" w:rsidRDefault="00B8290C" w:rsidP="00B8290C">
      <w:pPr>
        <w:pStyle w:val="a4"/>
        <w:numPr>
          <w:ilvl w:val="0"/>
          <w:numId w:val="2"/>
        </w:numPr>
        <w:ind w:leftChars="0"/>
        <w:jc w:val="left"/>
        <w:rPr>
          <w:rFonts w:asciiTheme="majorEastAsia" w:eastAsiaTheme="majorEastAsia" w:hAnsiTheme="majorEastAsia"/>
        </w:rPr>
      </w:pPr>
      <w:r>
        <w:rPr>
          <w:rFonts w:asciiTheme="majorEastAsia" w:eastAsiaTheme="majorEastAsia" w:hAnsiTheme="majorEastAsia" w:hint="eastAsia"/>
        </w:rPr>
        <w:t xml:space="preserve">休暇　　　　</w:t>
      </w:r>
    </w:p>
    <w:p w:rsidR="00B8290C" w:rsidRDefault="00B8290C" w:rsidP="000F5AA9">
      <w:pPr>
        <w:pStyle w:val="a4"/>
        <w:ind w:leftChars="0" w:left="570"/>
        <w:jc w:val="left"/>
        <w:rPr>
          <w:rFonts w:asciiTheme="majorEastAsia" w:eastAsiaTheme="majorEastAsia" w:hAnsiTheme="majorEastAsia"/>
        </w:rPr>
      </w:pPr>
      <w:r>
        <w:rPr>
          <w:rFonts w:asciiTheme="majorEastAsia" w:eastAsiaTheme="majorEastAsia" w:hAnsiTheme="majorEastAsia" w:hint="eastAsia"/>
        </w:rPr>
        <w:t>年次</w:t>
      </w:r>
      <w:r w:rsidR="000F5AA9">
        <w:rPr>
          <w:rFonts w:asciiTheme="majorEastAsia" w:eastAsiaTheme="majorEastAsia" w:hAnsiTheme="majorEastAsia" w:hint="eastAsia"/>
        </w:rPr>
        <w:t>有給</w:t>
      </w:r>
      <w:r>
        <w:rPr>
          <w:rFonts w:asciiTheme="majorEastAsia" w:eastAsiaTheme="majorEastAsia" w:hAnsiTheme="majorEastAsia" w:hint="eastAsia"/>
        </w:rPr>
        <w:t>休暇</w:t>
      </w:r>
      <w:r w:rsidR="000F5AA9">
        <w:rPr>
          <w:rFonts w:asciiTheme="majorEastAsia" w:eastAsiaTheme="majorEastAsia" w:hAnsiTheme="majorEastAsia" w:hint="eastAsia"/>
        </w:rPr>
        <w:t>（時間単位の取得が可能）</w:t>
      </w:r>
    </w:p>
    <w:p w:rsidR="000F5AA9" w:rsidRDefault="000F5AA9" w:rsidP="000F5AA9">
      <w:pPr>
        <w:pStyle w:val="a4"/>
        <w:ind w:leftChars="0" w:left="570"/>
        <w:jc w:val="left"/>
        <w:rPr>
          <w:rFonts w:asciiTheme="majorEastAsia" w:eastAsiaTheme="majorEastAsia" w:hAnsiTheme="majorEastAsia"/>
        </w:rPr>
      </w:pPr>
      <w:r>
        <w:rPr>
          <w:rFonts w:asciiTheme="majorEastAsia" w:eastAsiaTheme="majorEastAsia" w:hAnsiTheme="majorEastAsia" w:hint="eastAsia"/>
        </w:rPr>
        <w:t>その他</w:t>
      </w:r>
      <w:r w:rsidR="00153199">
        <w:rPr>
          <w:rFonts w:asciiTheme="majorEastAsia" w:eastAsiaTheme="majorEastAsia" w:hAnsiTheme="majorEastAsia" w:hint="eastAsia"/>
        </w:rPr>
        <w:t>：</w:t>
      </w:r>
      <w:r>
        <w:rPr>
          <w:rFonts w:asciiTheme="majorEastAsia" w:eastAsiaTheme="majorEastAsia" w:hAnsiTheme="majorEastAsia" w:hint="eastAsia"/>
        </w:rPr>
        <w:t>夏季休暇</w:t>
      </w:r>
      <w:r w:rsidR="00CD2F4F">
        <w:rPr>
          <w:rFonts w:asciiTheme="majorEastAsia" w:eastAsiaTheme="majorEastAsia" w:hAnsiTheme="majorEastAsia" w:hint="eastAsia"/>
        </w:rPr>
        <w:t>（有給）</w:t>
      </w:r>
      <w:r w:rsidR="00153199">
        <w:rPr>
          <w:rFonts w:asciiTheme="majorEastAsia" w:eastAsiaTheme="majorEastAsia" w:hAnsiTheme="majorEastAsia" w:hint="eastAsia"/>
        </w:rPr>
        <w:t>、</w:t>
      </w:r>
      <w:r w:rsidR="00CD2F4F">
        <w:rPr>
          <w:rFonts w:asciiTheme="majorEastAsia" w:eastAsiaTheme="majorEastAsia" w:hAnsiTheme="majorEastAsia" w:hint="eastAsia"/>
        </w:rPr>
        <w:t>各種休暇（有給・無給）</w:t>
      </w:r>
    </w:p>
    <w:p w:rsidR="00CD2F4F" w:rsidRDefault="00CD2F4F" w:rsidP="00CD2F4F">
      <w:pPr>
        <w:pStyle w:val="a4"/>
        <w:numPr>
          <w:ilvl w:val="0"/>
          <w:numId w:val="2"/>
        </w:numPr>
        <w:ind w:leftChars="0"/>
        <w:jc w:val="left"/>
        <w:rPr>
          <w:rFonts w:asciiTheme="majorEastAsia" w:eastAsiaTheme="majorEastAsia" w:hAnsiTheme="majorEastAsia"/>
        </w:rPr>
      </w:pPr>
      <w:r>
        <w:rPr>
          <w:rFonts w:asciiTheme="majorEastAsia" w:eastAsiaTheme="majorEastAsia" w:hAnsiTheme="majorEastAsia" w:hint="eastAsia"/>
        </w:rPr>
        <w:t>社会保険</w:t>
      </w:r>
    </w:p>
    <w:p w:rsidR="00CD2F4F" w:rsidRDefault="00CD2F4F" w:rsidP="00CD2F4F">
      <w:pPr>
        <w:pStyle w:val="a4"/>
        <w:ind w:leftChars="0" w:left="570"/>
        <w:jc w:val="left"/>
        <w:rPr>
          <w:rFonts w:asciiTheme="majorEastAsia" w:eastAsiaTheme="majorEastAsia" w:hAnsiTheme="majorEastAsia"/>
        </w:rPr>
      </w:pPr>
      <w:r w:rsidRPr="00CD2F4F">
        <w:rPr>
          <w:rFonts w:asciiTheme="majorEastAsia" w:eastAsiaTheme="majorEastAsia" w:hAnsiTheme="majorEastAsia" w:hint="eastAsia"/>
        </w:rPr>
        <w:t>健康保険</w:t>
      </w:r>
      <w:r>
        <w:rPr>
          <w:rFonts w:asciiTheme="majorEastAsia" w:eastAsiaTheme="majorEastAsia" w:hAnsiTheme="majorEastAsia" w:hint="eastAsia"/>
        </w:rPr>
        <w:t>、</w:t>
      </w:r>
      <w:r w:rsidRPr="00CD2F4F">
        <w:rPr>
          <w:rFonts w:asciiTheme="majorEastAsia" w:eastAsiaTheme="majorEastAsia" w:hAnsiTheme="majorEastAsia" w:hint="eastAsia"/>
        </w:rPr>
        <w:t>厚生年金</w:t>
      </w:r>
      <w:r>
        <w:rPr>
          <w:rFonts w:asciiTheme="majorEastAsia" w:eastAsiaTheme="majorEastAsia" w:hAnsiTheme="majorEastAsia" w:hint="eastAsia"/>
        </w:rPr>
        <w:t>保険、雇用保険</w:t>
      </w:r>
      <w:r w:rsidRPr="00CD2F4F">
        <w:rPr>
          <w:rFonts w:asciiTheme="majorEastAsia" w:eastAsiaTheme="majorEastAsia" w:hAnsiTheme="majorEastAsia" w:hint="eastAsia"/>
        </w:rPr>
        <w:t>に加入</w:t>
      </w:r>
    </w:p>
    <w:p w:rsidR="00CD2F4F" w:rsidRDefault="00CD2F4F" w:rsidP="00B8290C">
      <w:pPr>
        <w:pStyle w:val="a4"/>
        <w:numPr>
          <w:ilvl w:val="0"/>
          <w:numId w:val="2"/>
        </w:numPr>
        <w:ind w:leftChars="0"/>
        <w:jc w:val="left"/>
        <w:rPr>
          <w:rFonts w:asciiTheme="majorEastAsia" w:eastAsiaTheme="majorEastAsia" w:hAnsiTheme="majorEastAsia"/>
        </w:rPr>
      </w:pPr>
      <w:r>
        <w:rPr>
          <w:rFonts w:asciiTheme="majorEastAsia" w:eastAsiaTheme="majorEastAsia" w:hAnsiTheme="majorEastAsia" w:hint="eastAsia"/>
        </w:rPr>
        <w:t>条件付採用</w:t>
      </w:r>
    </w:p>
    <w:p w:rsidR="00B8290C" w:rsidRDefault="00CD2F4F" w:rsidP="004338DF">
      <w:pPr>
        <w:tabs>
          <w:tab w:val="left" w:pos="709"/>
        </w:tabs>
        <w:ind w:left="426" w:firstLineChars="100" w:firstLine="210"/>
        <w:jc w:val="left"/>
        <w:rPr>
          <w:rFonts w:asciiTheme="majorEastAsia" w:eastAsiaTheme="majorEastAsia" w:hAnsiTheme="majorEastAsia"/>
        </w:rPr>
      </w:pPr>
      <w:r>
        <w:rPr>
          <w:rFonts w:asciiTheme="majorEastAsia" w:eastAsiaTheme="majorEastAsia" w:hAnsiTheme="majorEastAsia" w:hint="eastAsia"/>
        </w:rPr>
        <w:t>地方公務員法第22条第１項及び第22</w:t>
      </w:r>
      <w:r w:rsidR="004338DF">
        <w:rPr>
          <w:rFonts w:asciiTheme="majorEastAsia" w:eastAsiaTheme="majorEastAsia" w:hAnsiTheme="majorEastAsia" w:hint="eastAsia"/>
        </w:rPr>
        <w:t>条</w:t>
      </w:r>
      <w:r>
        <w:rPr>
          <w:rFonts w:asciiTheme="majorEastAsia" w:eastAsiaTheme="majorEastAsia" w:hAnsiTheme="majorEastAsia" w:hint="eastAsia"/>
        </w:rPr>
        <w:t>の２第７項の規定に基づき、採用は条件</w:t>
      </w:r>
      <w:r w:rsidR="004338DF">
        <w:rPr>
          <w:rFonts w:asciiTheme="majorEastAsia" w:eastAsiaTheme="majorEastAsia" w:hAnsiTheme="majorEastAsia" w:hint="eastAsia"/>
        </w:rPr>
        <w:t>付と</w:t>
      </w:r>
      <w:r>
        <w:rPr>
          <w:rFonts w:asciiTheme="majorEastAsia" w:eastAsiaTheme="majorEastAsia" w:hAnsiTheme="majorEastAsia" w:hint="eastAsia"/>
        </w:rPr>
        <w:t>し、</w:t>
      </w:r>
      <w:r w:rsidR="004338DF">
        <w:rPr>
          <w:rFonts w:asciiTheme="majorEastAsia" w:eastAsiaTheme="majorEastAsia" w:hAnsiTheme="majorEastAsia" w:hint="eastAsia"/>
        </w:rPr>
        <w:t>採用後１月間を良好な成績で勤務したときに会計年度任用職員として正式採用となります。</w:t>
      </w:r>
    </w:p>
    <w:p w:rsidR="00CD2F4F" w:rsidRPr="00CD2F4F" w:rsidRDefault="00CD2F4F" w:rsidP="00CD2F4F">
      <w:pPr>
        <w:tabs>
          <w:tab w:val="left" w:pos="709"/>
        </w:tabs>
        <w:jc w:val="left"/>
        <w:rPr>
          <w:rFonts w:asciiTheme="majorEastAsia" w:eastAsiaTheme="majorEastAsia" w:hAnsiTheme="majorEastAsia"/>
        </w:rPr>
      </w:pPr>
    </w:p>
    <w:p w:rsidR="00B8290C" w:rsidRPr="00CD2F4F" w:rsidRDefault="00B8290C" w:rsidP="00B8290C">
      <w:pPr>
        <w:jc w:val="left"/>
        <w:rPr>
          <w:rFonts w:asciiTheme="majorEastAsia" w:eastAsiaTheme="majorEastAsia" w:hAnsiTheme="majorEastAsia"/>
        </w:rPr>
      </w:pPr>
    </w:p>
    <w:p w:rsidR="00B8290C" w:rsidRPr="00B8290C" w:rsidRDefault="00B8290C" w:rsidP="00B8290C">
      <w:pPr>
        <w:jc w:val="left"/>
        <w:rPr>
          <w:rFonts w:asciiTheme="majorEastAsia" w:eastAsiaTheme="majorEastAsia" w:hAnsiTheme="majorEastAsia"/>
        </w:rPr>
      </w:pPr>
      <w:r>
        <w:rPr>
          <w:rFonts w:asciiTheme="majorEastAsia" w:eastAsiaTheme="majorEastAsia" w:hAnsiTheme="majorEastAsia" w:hint="eastAsia"/>
        </w:rPr>
        <w:t>【申し込み・問い合わせ先】</w:t>
      </w:r>
    </w:p>
    <w:p w:rsidR="00B8290C" w:rsidRDefault="009259E1" w:rsidP="00B8290C">
      <w:pPr>
        <w:ind w:left="570"/>
        <w:jc w:val="left"/>
        <w:rPr>
          <w:rFonts w:asciiTheme="majorEastAsia" w:eastAsiaTheme="majorEastAsia" w:hAnsiTheme="majorEastAsia"/>
        </w:rPr>
      </w:pPr>
      <w:r>
        <w:rPr>
          <w:rFonts w:asciiTheme="majorEastAsia" w:eastAsiaTheme="majorEastAsia" w:hAnsiTheme="majorEastAsia" w:hint="eastAsia"/>
        </w:rPr>
        <w:t xml:space="preserve">兵庫県森林動物研究センター　　　　　担当　</w:t>
      </w:r>
      <w:r w:rsidR="004338DF">
        <w:rPr>
          <w:rFonts w:asciiTheme="majorEastAsia" w:eastAsiaTheme="majorEastAsia" w:hAnsiTheme="majorEastAsia" w:hint="eastAsia"/>
        </w:rPr>
        <w:t>和田</w:t>
      </w:r>
    </w:p>
    <w:p w:rsidR="00B8290C" w:rsidRDefault="009259E1" w:rsidP="00B8290C">
      <w:pPr>
        <w:ind w:left="570"/>
        <w:jc w:val="left"/>
        <w:rPr>
          <w:rFonts w:asciiTheme="majorEastAsia" w:eastAsiaTheme="majorEastAsia" w:hAnsiTheme="majorEastAsia"/>
        </w:rPr>
      </w:pPr>
      <w:r>
        <w:rPr>
          <w:rFonts w:asciiTheme="majorEastAsia" w:eastAsiaTheme="majorEastAsia" w:hAnsiTheme="majorEastAsia" w:hint="eastAsia"/>
        </w:rPr>
        <w:t>〒６６９－３８４２</w:t>
      </w:r>
    </w:p>
    <w:p w:rsidR="009259E1" w:rsidRPr="00B8290C" w:rsidRDefault="009259E1" w:rsidP="00B8290C">
      <w:pPr>
        <w:ind w:left="570"/>
        <w:jc w:val="left"/>
        <w:rPr>
          <w:rFonts w:asciiTheme="majorEastAsia" w:eastAsiaTheme="majorEastAsia" w:hAnsiTheme="majorEastAsia"/>
        </w:rPr>
      </w:pPr>
      <w:r>
        <w:rPr>
          <w:rFonts w:asciiTheme="majorEastAsia" w:eastAsiaTheme="majorEastAsia" w:hAnsiTheme="majorEastAsia" w:hint="eastAsia"/>
        </w:rPr>
        <w:t>丹波市青垣町沢野940　　電話０７９５－８０－５５００（代表）</w:t>
      </w:r>
    </w:p>
    <w:sectPr w:rsidR="009259E1" w:rsidRPr="00B8290C" w:rsidSect="00856FFD">
      <w:pgSz w:w="11906" w:h="16838"/>
      <w:pgMar w:top="1701" w:right="141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B1A" w:rsidRDefault="00553B1A" w:rsidP="00DB5793">
      <w:r>
        <w:separator/>
      </w:r>
    </w:p>
  </w:endnote>
  <w:endnote w:type="continuationSeparator" w:id="0">
    <w:p w:rsidR="00553B1A" w:rsidRDefault="00553B1A" w:rsidP="00DB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B1A" w:rsidRDefault="00553B1A" w:rsidP="00DB5793">
      <w:r>
        <w:separator/>
      </w:r>
    </w:p>
  </w:footnote>
  <w:footnote w:type="continuationSeparator" w:id="0">
    <w:p w:rsidR="00553B1A" w:rsidRDefault="00553B1A" w:rsidP="00DB5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08CC"/>
    <w:multiLevelType w:val="hybridMultilevel"/>
    <w:tmpl w:val="9744ADE8"/>
    <w:lvl w:ilvl="0" w:tplc="E96C9C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E47FC3"/>
    <w:multiLevelType w:val="hybridMultilevel"/>
    <w:tmpl w:val="C5A83F44"/>
    <w:lvl w:ilvl="0" w:tplc="748807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E513C62"/>
    <w:multiLevelType w:val="hybridMultilevel"/>
    <w:tmpl w:val="DCE4970E"/>
    <w:lvl w:ilvl="0" w:tplc="28688DE4">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75"/>
    <w:rsid w:val="00033E3C"/>
    <w:rsid w:val="000805BD"/>
    <w:rsid w:val="00084979"/>
    <w:rsid w:val="000F5AA9"/>
    <w:rsid w:val="00130733"/>
    <w:rsid w:val="00153199"/>
    <w:rsid w:val="00154BF2"/>
    <w:rsid w:val="00183AAC"/>
    <w:rsid w:val="00186E82"/>
    <w:rsid w:val="00187E52"/>
    <w:rsid w:val="001F5414"/>
    <w:rsid w:val="00240A82"/>
    <w:rsid w:val="003E411F"/>
    <w:rsid w:val="004338DF"/>
    <w:rsid w:val="0044772D"/>
    <w:rsid w:val="005308C2"/>
    <w:rsid w:val="00546331"/>
    <w:rsid w:val="005521FA"/>
    <w:rsid w:val="00553B1A"/>
    <w:rsid w:val="0056720B"/>
    <w:rsid w:val="005A6640"/>
    <w:rsid w:val="00630328"/>
    <w:rsid w:val="00664796"/>
    <w:rsid w:val="006F37D9"/>
    <w:rsid w:val="0070344D"/>
    <w:rsid w:val="00773726"/>
    <w:rsid w:val="00856FFD"/>
    <w:rsid w:val="00870C25"/>
    <w:rsid w:val="00895492"/>
    <w:rsid w:val="00902575"/>
    <w:rsid w:val="009259E1"/>
    <w:rsid w:val="009D03F4"/>
    <w:rsid w:val="009E5CF0"/>
    <w:rsid w:val="00B8290C"/>
    <w:rsid w:val="00B96680"/>
    <w:rsid w:val="00C00670"/>
    <w:rsid w:val="00C3547B"/>
    <w:rsid w:val="00C97885"/>
    <w:rsid w:val="00CD2F4F"/>
    <w:rsid w:val="00DB5008"/>
    <w:rsid w:val="00DB5793"/>
    <w:rsid w:val="00DC06E9"/>
    <w:rsid w:val="00E1566D"/>
    <w:rsid w:val="00E221F8"/>
    <w:rsid w:val="00F0152B"/>
    <w:rsid w:val="00F07073"/>
    <w:rsid w:val="00F412A2"/>
    <w:rsid w:val="00FA24C9"/>
    <w:rsid w:val="00FB6AB6"/>
    <w:rsid w:val="00FC4429"/>
    <w:rsid w:val="00FE4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250B356-952B-4242-84D3-5D13176D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2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05BD"/>
    <w:pPr>
      <w:ind w:leftChars="400" w:left="840"/>
    </w:pPr>
  </w:style>
  <w:style w:type="paragraph" w:styleId="a5">
    <w:name w:val="Date"/>
    <w:basedOn w:val="a"/>
    <w:next w:val="a"/>
    <w:link w:val="a6"/>
    <w:uiPriority w:val="99"/>
    <w:semiHidden/>
    <w:unhideWhenUsed/>
    <w:rsid w:val="00870C25"/>
  </w:style>
  <w:style w:type="character" w:customStyle="1" w:styleId="a6">
    <w:name w:val="日付 (文字)"/>
    <w:basedOn w:val="a0"/>
    <w:link w:val="a5"/>
    <w:uiPriority w:val="99"/>
    <w:semiHidden/>
    <w:rsid w:val="00870C25"/>
  </w:style>
  <w:style w:type="paragraph" w:styleId="a7">
    <w:name w:val="header"/>
    <w:basedOn w:val="a"/>
    <w:link w:val="a8"/>
    <w:uiPriority w:val="99"/>
    <w:unhideWhenUsed/>
    <w:rsid w:val="00DB5793"/>
    <w:pPr>
      <w:tabs>
        <w:tab w:val="center" w:pos="4252"/>
        <w:tab w:val="right" w:pos="8504"/>
      </w:tabs>
      <w:snapToGrid w:val="0"/>
    </w:pPr>
  </w:style>
  <w:style w:type="character" w:customStyle="1" w:styleId="a8">
    <w:name w:val="ヘッダー (文字)"/>
    <w:basedOn w:val="a0"/>
    <w:link w:val="a7"/>
    <w:uiPriority w:val="99"/>
    <w:rsid w:val="00DB5793"/>
  </w:style>
  <w:style w:type="paragraph" w:styleId="a9">
    <w:name w:val="footer"/>
    <w:basedOn w:val="a"/>
    <w:link w:val="aa"/>
    <w:uiPriority w:val="99"/>
    <w:unhideWhenUsed/>
    <w:rsid w:val="00DB5793"/>
    <w:pPr>
      <w:tabs>
        <w:tab w:val="center" w:pos="4252"/>
        <w:tab w:val="right" w:pos="8504"/>
      </w:tabs>
      <w:snapToGrid w:val="0"/>
    </w:pPr>
  </w:style>
  <w:style w:type="character" w:customStyle="1" w:styleId="aa">
    <w:name w:val="フッター (文字)"/>
    <w:basedOn w:val="a0"/>
    <w:link w:val="a9"/>
    <w:uiPriority w:val="99"/>
    <w:rsid w:val="00DB5793"/>
  </w:style>
  <w:style w:type="paragraph" w:styleId="ab">
    <w:name w:val="Balloon Text"/>
    <w:basedOn w:val="a"/>
    <w:link w:val="ac"/>
    <w:uiPriority w:val="99"/>
    <w:semiHidden/>
    <w:unhideWhenUsed/>
    <w:rsid w:val="00DB57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B57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和田　卓士</cp:lastModifiedBy>
  <cp:revision>2</cp:revision>
  <cp:lastPrinted>2020-12-01T01:51:00Z</cp:lastPrinted>
  <dcterms:created xsi:type="dcterms:W3CDTF">2020-12-02T05:07:00Z</dcterms:created>
  <dcterms:modified xsi:type="dcterms:W3CDTF">2020-12-02T05:07:00Z</dcterms:modified>
</cp:coreProperties>
</file>